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684F" w:rsidRDefault="00000000">
      <w:pPr>
        <w:shd w:val="clear" w:color="auto" w:fill="FFFFFF"/>
        <w:spacing w:before="180" w:after="180" w:line="455" w:lineRule="auto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Reflection on Makerspaces and Digital Humanities</w:t>
      </w:r>
    </w:p>
    <w:p w14:paraId="00000002" w14:textId="77777777" w:rsidR="0047684F" w:rsidRDefault="00000000">
      <w:pPr>
        <w:shd w:val="clear" w:color="auto" w:fill="FFFFFF"/>
        <w:spacing w:before="180" w:after="180" w:line="455" w:lineRule="auto"/>
        <w:rPr>
          <w:rFonts w:ascii="Lato" w:eastAsia="Lato" w:hAnsi="Lato" w:cs="Lato"/>
          <w:color w:val="555555"/>
          <w:sz w:val="24"/>
          <w:szCs w:val="24"/>
        </w:rPr>
      </w:pPr>
      <w:r>
        <w:rPr>
          <w:rFonts w:ascii="Lato" w:eastAsia="Lato" w:hAnsi="Lato" w:cs="Lato"/>
          <w:color w:val="555555"/>
          <w:sz w:val="24"/>
          <w:szCs w:val="24"/>
        </w:rPr>
        <w:t>Readings:</w:t>
      </w:r>
    </w:p>
    <w:p w14:paraId="00000003" w14:textId="77777777" w:rsidR="0047684F" w:rsidRDefault="00000000">
      <w:pPr>
        <w:shd w:val="clear" w:color="auto" w:fill="FFFFFF"/>
        <w:spacing w:before="180" w:after="180" w:line="455" w:lineRule="auto"/>
        <w:rPr>
          <w:rFonts w:ascii="Lato" w:eastAsia="Lato" w:hAnsi="Lato" w:cs="Lato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"https://llk.media.mit.edu/courses/readings/maker-mindset.pdf" </w:instrText>
      </w:r>
      <w:r>
        <w:fldChar w:fldCharType="separate"/>
      </w:r>
      <w:r>
        <w:rPr>
          <w:rFonts w:ascii="Lato" w:eastAsia="Lato" w:hAnsi="Lato" w:cs="Lato"/>
          <w:color w:val="1155CC"/>
          <w:sz w:val="24"/>
          <w:szCs w:val="24"/>
          <w:u w:val="single"/>
        </w:rPr>
        <w:t>The Maker Mindset by Dale Dougherty</w:t>
      </w:r>
    </w:p>
    <w:p w14:paraId="00000004" w14:textId="77777777" w:rsidR="0047684F" w:rsidRDefault="00000000">
      <w:pPr>
        <w:shd w:val="clear" w:color="auto" w:fill="FFFFFF"/>
        <w:spacing w:before="180" w:after="180" w:line="455" w:lineRule="auto"/>
        <w:rPr>
          <w:color w:val="555555"/>
          <w:sz w:val="24"/>
          <w:szCs w:val="24"/>
        </w:rPr>
      </w:pPr>
      <w:r>
        <w:fldChar w:fldCharType="end"/>
      </w:r>
      <w:hyperlink r:id="rId5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Makerspaces - Digital Pedagogy in the Humanities</w:t>
        </w:r>
      </w:hyperlink>
      <w:r>
        <w:rPr>
          <w:rFonts w:ascii="Lato" w:eastAsia="Lato" w:hAnsi="Lato" w:cs="Lato"/>
          <w:color w:val="555555"/>
          <w:sz w:val="24"/>
          <w:szCs w:val="24"/>
        </w:rPr>
        <w:t>- David M. Rieder and Jessica Elam-Handloff</w:t>
      </w:r>
    </w:p>
    <w:p w14:paraId="00000005" w14:textId="77777777" w:rsidR="0047684F" w:rsidRDefault="00000000">
      <w:pPr>
        <w:shd w:val="clear" w:color="auto" w:fill="FFFFFF"/>
        <w:spacing w:before="180" w:after="180" w:line="455" w:lineRule="auto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In this 500-750-word reflection, answer at least three of the following questions:</w:t>
      </w:r>
    </w:p>
    <w:p w14:paraId="00000006" w14:textId="77777777" w:rsidR="0047684F" w:rsidRDefault="00000000">
      <w:pPr>
        <w:numPr>
          <w:ilvl w:val="0"/>
          <w:numId w:val="1"/>
        </w:numPr>
        <w:shd w:val="clear" w:color="auto" w:fill="FFFFFF"/>
        <w:spacing w:before="160"/>
        <w:ind w:left="1100"/>
      </w:pPr>
      <w:r>
        <w:rPr>
          <w:color w:val="231F20"/>
          <w:sz w:val="24"/>
          <w:szCs w:val="24"/>
        </w:rPr>
        <w:t>What is a maker?</w:t>
      </w:r>
    </w:p>
    <w:p w14:paraId="00000007" w14:textId="77777777" w:rsidR="0047684F" w:rsidRDefault="00000000">
      <w:pPr>
        <w:numPr>
          <w:ilvl w:val="0"/>
          <w:numId w:val="1"/>
        </w:numPr>
        <w:shd w:val="clear" w:color="auto" w:fill="FFFFFF"/>
        <w:ind w:left="1100"/>
      </w:pPr>
      <w:r>
        <w:rPr>
          <w:color w:val="231F20"/>
          <w:sz w:val="24"/>
          <w:szCs w:val="24"/>
        </w:rPr>
        <w:t>What are some of the guiding principles of the maker movement?</w:t>
      </w:r>
    </w:p>
    <w:p w14:paraId="00000008" w14:textId="77777777" w:rsidR="0047684F" w:rsidRDefault="00000000">
      <w:pPr>
        <w:numPr>
          <w:ilvl w:val="0"/>
          <w:numId w:val="1"/>
        </w:numPr>
        <w:shd w:val="clear" w:color="auto" w:fill="FFFFFF"/>
        <w:ind w:left="1100"/>
      </w:pPr>
      <w:r>
        <w:rPr>
          <w:color w:val="231F20"/>
          <w:sz w:val="24"/>
          <w:szCs w:val="24"/>
        </w:rPr>
        <w:t>Who can participate in the maker movement? For example, does a maker have to be in a STEM-focused major?</w:t>
      </w:r>
    </w:p>
    <w:p w14:paraId="00000009" w14:textId="77777777" w:rsidR="0047684F" w:rsidRDefault="00000000">
      <w:pPr>
        <w:numPr>
          <w:ilvl w:val="0"/>
          <w:numId w:val="1"/>
        </w:numPr>
        <w:shd w:val="clear" w:color="auto" w:fill="FFFFFF"/>
        <w:ind w:left="1100"/>
      </w:pPr>
      <w:r>
        <w:rPr>
          <w:color w:val="231F20"/>
          <w:sz w:val="24"/>
          <w:szCs w:val="24"/>
        </w:rPr>
        <w:t>Think about a time that you made something. How did it make you feel? What do you think you got out of the experience?</w:t>
      </w:r>
    </w:p>
    <w:p w14:paraId="0000000A" w14:textId="77777777" w:rsidR="0047684F" w:rsidRDefault="00000000">
      <w:pPr>
        <w:numPr>
          <w:ilvl w:val="0"/>
          <w:numId w:val="1"/>
        </w:numPr>
        <w:shd w:val="clear" w:color="auto" w:fill="FFFFFF"/>
        <w:spacing w:after="160"/>
        <w:ind w:left="1100"/>
      </w:pPr>
      <w:r>
        <w:rPr>
          <w:color w:val="231F20"/>
          <w:sz w:val="24"/>
          <w:szCs w:val="24"/>
        </w:rPr>
        <w:t>How can tinkering, creative problem-solving, and ideation be used in the digital humanities?</w:t>
      </w:r>
    </w:p>
    <w:p w14:paraId="0000000B" w14:textId="77777777" w:rsidR="0047684F" w:rsidRDefault="00000000">
      <w:pPr>
        <w:shd w:val="clear" w:color="auto" w:fill="FFFFFF"/>
        <w:spacing w:before="180" w:after="180" w:line="455" w:lineRule="auto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Papers should be double-spaced, 12-point font, and include page numbers. Submit papers as a PDF or Word document. </w:t>
      </w:r>
    </w:p>
    <w:p w14:paraId="0000000C" w14:textId="77777777" w:rsidR="0047684F" w:rsidRDefault="0047684F"/>
    <w:sectPr w:rsidR="004768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8CA"/>
    <w:multiLevelType w:val="multilevel"/>
    <w:tmpl w:val="82B02A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094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4F"/>
    <w:rsid w:val="0047684F"/>
    <w:rsid w:val="00B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2657F0-9D58-1643-A8FE-2159075B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pedagogy.mla.hcommons.org/keywords/makerspa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Spraetz, Jaclyn Ms.</cp:lastModifiedBy>
  <cp:revision>2</cp:revision>
  <dcterms:created xsi:type="dcterms:W3CDTF">2022-08-30T15:36:00Z</dcterms:created>
  <dcterms:modified xsi:type="dcterms:W3CDTF">2022-08-30T15:36:00Z</dcterms:modified>
</cp:coreProperties>
</file>